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18A" w:rsidRPr="00DE77DA" w:rsidRDefault="00DE77DA">
      <w:pPr>
        <w:rPr>
          <w:rFonts w:ascii="Bookman Old Style" w:hAnsi="Bookman Old Style"/>
          <w:i/>
          <w:sz w:val="24"/>
          <w:szCs w:val="24"/>
        </w:rPr>
      </w:pPr>
      <w:r w:rsidRPr="00DE77DA">
        <w:rPr>
          <w:rFonts w:ascii="Bookman Old Style" w:hAnsi="Bookman Old Style"/>
          <w:i/>
          <w:sz w:val="24"/>
          <w:szCs w:val="24"/>
        </w:rPr>
        <w:t>Szanowni Państwo,</w:t>
      </w:r>
    </w:p>
    <w:p w:rsidR="00DE77DA" w:rsidRPr="00DE77DA" w:rsidRDefault="00DE77DA" w:rsidP="00DE77DA">
      <w:pPr>
        <w:jc w:val="both"/>
        <w:rPr>
          <w:rFonts w:ascii="Bookman Old Style" w:hAnsi="Bookman Old Style"/>
          <w:i/>
          <w:sz w:val="24"/>
          <w:szCs w:val="24"/>
        </w:rPr>
      </w:pPr>
      <w:r w:rsidRPr="00DE77DA">
        <w:rPr>
          <w:rFonts w:ascii="Bookman Old Style" w:hAnsi="Bookman Old Style"/>
          <w:i/>
          <w:sz w:val="24"/>
          <w:szCs w:val="24"/>
        </w:rPr>
        <w:t>Centrum Kultury Wilanów</w:t>
      </w:r>
      <w:r w:rsidR="006328D6">
        <w:rPr>
          <w:rFonts w:ascii="Bookman Old Style" w:hAnsi="Bookman Old Style"/>
          <w:i/>
          <w:sz w:val="24"/>
          <w:szCs w:val="24"/>
        </w:rPr>
        <w:t xml:space="preserve"> uprzejmie informuje, że </w:t>
      </w:r>
      <w:r w:rsidRPr="00DE77DA">
        <w:rPr>
          <w:rFonts w:ascii="Bookman Old Style" w:hAnsi="Bookman Old Style"/>
          <w:i/>
          <w:sz w:val="24"/>
          <w:szCs w:val="24"/>
        </w:rPr>
        <w:t>wszystkie złożone oferty stanowiące odpowiedź na zapytanie ofertowe na prowadzenie w Centrum Kultury Wilanów Kawiarenki Kulturalnej w „Stacji Wilanów”, ul. St. Kostki Potockiego 34 w</w:t>
      </w:r>
      <w:r>
        <w:rPr>
          <w:rFonts w:ascii="Bookman Old Style" w:hAnsi="Bookman Old Style"/>
          <w:i/>
          <w:sz w:val="24"/>
          <w:szCs w:val="24"/>
        </w:rPr>
        <w:t> </w:t>
      </w:r>
      <w:r w:rsidRPr="00DE77DA">
        <w:rPr>
          <w:rFonts w:ascii="Bookman Old Style" w:hAnsi="Bookman Old Style"/>
          <w:i/>
          <w:sz w:val="24"/>
          <w:szCs w:val="24"/>
        </w:rPr>
        <w:t>Warszawie</w:t>
      </w:r>
      <w:r w:rsidR="006328D6">
        <w:rPr>
          <w:rFonts w:ascii="Bookman Old Style" w:hAnsi="Bookman Old Style"/>
          <w:i/>
          <w:sz w:val="24"/>
          <w:szCs w:val="24"/>
        </w:rPr>
        <w:t xml:space="preserve"> zostały ocenione pozytywnie w ramach I etapu postępowania. W związku z tym k</w:t>
      </w:r>
      <w:r w:rsidRPr="00DE77DA">
        <w:rPr>
          <w:rFonts w:ascii="Bookman Old Style" w:hAnsi="Bookman Old Style"/>
          <w:i/>
          <w:sz w:val="24"/>
          <w:szCs w:val="24"/>
        </w:rPr>
        <w:t xml:space="preserve">ażdy z uczestników zostanie zaproszony do udziału w </w:t>
      </w:r>
      <w:r w:rsidR="00783759">
        <w:rPr>
          <w:rFonts w:ascii="Bookman Old Style" w:hAnsi="Bookman Old Style"/>
          <w:i/>
          <w:sz w:val="24"/>
          <w:szCs w:val="24"/>
        </w:rPr>
        <w:t>II</w:t>
      </w:r>
      <w:r w:rsidRPr="00DE77DA">
        <w:rPr>
          <w:rFonts w:ascii="Bookman Old Style" w:hAnsi="Bookman Old Style"/>
          <w:i/>
          <w:sz w:val="24"/>
          <w:szCs w:val="24"/>
        </w:rPr>
        <w:t xml:space="preserve"> etapie. </w:t>
      </w:r>
    </w:p>
    <w:p w:rsidR="00DE77DA" w:rsidRPr="00DE77DA" w:rsidRDefault="00DE77DA" w:rsidP="00DE77DA">
      <w:pPr>
        <w:jc w:val="both"/>
        <w:rPr>
          <w:rFonts w:ascii="Bookman Old Style" w:hAnsi="Bookman Old Style"/>
          <w:i/>
          <w:sz w:val="24"/>
          <w:szCs w:val="24"/>
        </w:rPr>
      </w:pPr>
      <w:r w:rsidRPr="00DE77DA">
        <w:rPr>
          <w:rFonts w:ascii="Bookman Old Style" w:hAnsi="Bookman Old Style"/>
          <w:i/>
          <w:sz w:val="24"/>
          <w:szCs w:val="24"/>
        </w:rPr>
        <w:t>Przypominamy, że w ramach II etapu, Komisja Konkursowa przeprowadzi z</w:t>
      </w:r>
      <w:r>
        <w:rPr>
          <w:rFonts w:ascii="Bookman Old Style" w:hAnsi="Bookman Old Style"/>
          <w:i/>
          <w:sz w:val="24"/>
          <w:szCs w:val="24"/>
        </w:rPr>
        <w:t> </w:t>
      </w:r>
      <w:r w:rsidRPr="00DE77DA">
        <w:rPr>
          <w:rFonts w:ascii="Bookman Old Style" w:hAnsi="Bookman Old Style"/>
          <w:i/>
          <w:sz w:val="24"/>
          <w:szCs w:val="24"/>
        </w:rPr>
        <w:t>każdym z zaproszonych Uczestników rozmowę, dotyczącą szczegółowych warunków realizacji współpracy a także weryfikacj</w:t>
      </w:r>
      <w:r w:rsidR="006328D6">
        <w:rPr>
          <w:rFonts w:ascii="Bookman Old Style" w:hAnsi="Bookman Old Style"/>
          <w:i/>
          <w:sz w:val="24"/>
          <w:szCs w:val="24"/>
        </w:rPr>
        <w:t>ę</w:t>
      </w:r>
      <w:r w:rsidRPr="00DE77DA">
        <w:rPr>
          <w:rFonts w:ascii="Bookman Old Style" w:hAnsi="Bookman Old Style"/>
          <w:i/>
          <w:sz w:val="24"/>
          <w:szCs w:val="24"/>
        </w:rPr>
        <w:t xml:space="preserve"> oferty pod względem merytorycznym, w tym co do zgodności z działalnością statutową Organizatora.</w:t>
      </w:r>
    </w:p>
    <w:p w:rsidR="00DE77DA" w:rsidRPr="00DE77DA" w:rsidRDefault="00DE77DA" w:rsidP="00DE77DA">
      <w:pPr>
        <w:jc w:val="both"/>
        <w:rPr>
          <w:rFonts w:ascii="Bookman Old Style" w:hAnsi="Bookman Old Style"/>
          <w:i/>
          <w:sz w:val="24"/>
          <w:szCs w:val="24"/>
        </w:rPr>
      </w:pPr>
      <w:r w:rsidRPr="00DE77DA">
        <w:rPr>
          <w:rFonts w:ascii="Bookman Old Style" w:hAnsi="Bookman Old Style"/>
          <w:i/>
          <w:sz w:val="24"/>
          <w:szCs w:val="24"/>
        </w:rPr>
        <w:t>Prosimy oczekiwać na zaproszeni</w:t>
      </w:r>
      <w:r w:rsidR="00783759">
        <w:rPr>
          <w:rFonts w:ascii="Bookman Old Style" w:hAnsi="Bookman Old Style"/>
          <w:i/>
          <w:sz w:val="24"/>
          <w:szCs w:val="24"/>
        </w:rPr>
        <w:t>a</w:t>
      </w:r>
      <w:r w:rsidRPr="00DE77DA">
        <w:rPr>
          <w:rFonts w:ascii="Bookman Old Style" w:hAnsi="Bookman Old Style"/>
          <w:i/>
          <w:sz w:val="24"/>
          <w:szCs w:val="24"/>
        </w:rPr>
        <w:t xml:space="preserve"> uczestnika do drugiego etapu.</w:t>
      </w:r>
      <w:r w:rsidR="00783759">
        <w:rPr>
          <w:rFonts w:ascii="Bookman Old Style" w:hAnsi="Bookman Old Style"/>
          <w:i/>
          <w:sz w:val="24"/>
          <w:szCs w:val="24"/>
        </w:rPr>
        <w:t xml:space="preserve"> Zaproszenia będą kierowane na adresy kontaktowe wskazane w treści oferty.</w:t>
      </w:r>
      <w:bookmarkStart w:id="0" w:name="_GoBack"/>
      <w:bookmarkEnd w:id="0"/>
    </w:p>
    <w:p w:rsidR="00DE77DA" w:rsidRPr="00DE77DA" w:rsidRDefault="00DE77DA" w:rsidP="00DE77DA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DE77DA" w:rsidRPr="00DE77DA" w:rsidRDefault="00DE77DA" w:rsidP="00DE77DA">
      <w:pPr>
        <w:jc w:val="right"/>
        <w:rPr>
          <w:rFonts w:ascii="Bookman Old Style" w:hAnsi="Bookman Old Style"/>
          <w:i/>
          <w:sz w:val="24"/>
          <w:szCs w:val="24"/>
        </w:rPr>
      </w:pPr>
      <w:r w:rsidRPr="00DE77DA">
        <w:rPr>
          <w:rFonts w:ascii="Bookman Old Style" w:hAnsi="Bookman Old Style"/>
          <w:i/>
          <w:sz w:val="24"/>
          <w:szCs w:val="24"/>
        </w:rPr>
        <w:t xml:space="preserve">Centrum Kultury Wilanów </w:t>
      </w:r>
    </w:p>
    <w:sectPr w:rsidR="00DE77DA" w:rsidRPr="00DE7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DA"/>
    <w:rsid w:val="004A118A"/>
    <w:rsid w:val="006328D6"/>
    <w:rsid w:val="00783759"/>
    <w:rsid w:val="00DE77DA"/>
    <w:rsid w:val="00F7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67D8"/>
  <w15:chartTrackingRefBased/>
  <w15:docId w15:val="{799DEF77-5E99-4204-B367-BB8E214E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Trojanowska Barbara</dc:creator>
  <cp:keywords/>
  <dc:description/>
  <cp:lastModifiedBy>Trojanowska Barbara</cp:lastModifiedBy>
  <cp:revision>3</cp:revision>
  <dcterms:created xsi:type="dcterms:W3CDTF">2026-04-14T09:11:00Z</dcterms:created>
  <dcterms:modified xsi:type="dcterms:W3CDTF">2026-04-14T09:13:00Z</dcterms:modified>
</cp:coreProperties>
</file>